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6A217" w14:textId="77777777" w:rsidR="00B91F8D" w:rsidRDefault="00A523E1">
      <w:pPr>
        <w:rPr>
          <w:rFonts w:ascii="Arial" w:hAnsi="Arial" w:cs="Arial"/>
          <w:b/>
          <w:bCs/>
          <w:sz w:val="28"/>
          <w:szCs w:val="28"/>
        </w:rPr>
      </w:pPr>
      <w:r w:rsidRPr="00C53258">
        <w:rPr>
          <w:rFonts w:ascii="Arial" w:hAnsi="Arial" w:cs="Arial"/>
          <w:b/>
          <w:bCs/>
          <w:sz w:val="28"/>
          <w:szCs w:val="28"/>
        </w:rPr>
        <w:t xml:space="preserve">Building Safety Resident Engagement </w:t>
      </w:r>
      <w:r w:rsidR="00706266" w:rsidRPr="00C53258">
        <w:rPr>
          <w:rFonts w:ascii="Arial" w:hAnsi="Arial" w:cs="Arial"/>
          <w:b/>
          <w:bCs/>
          <w:sz w:val="28"/>
          <w:szCs w:val="28"/>
        </w:rPr>
        <w:t>Plan</w:t>
      </w:r>
      <w:r w:rsidRPr="00C53258">
        <w:rPr>
          <w:rFonts w:ascii="Arial" w:hAnsi="Arial" w:cs="Arial"/>
          <w:b/>
          <w:bCs/>
          <w:sz w:val="28"/>
          <w:szCs w:val="28"/>
        </w:rPr>
        <w:t xml:space="preserve"> for </w:t>
      </w:r>
      <w:r w:rsidR="007D2C42">
        <w:rPr>
          <w:rFonts w:ascii="Arial" w:hAnsi="Arial" w:cs="Arial"/>
          <w:b/>
          <w:bCs/>
          <w:sz w:val="28"/>
          <w:szCs w:val="28"/>
        </w:rPr>
        <w:t>Whaling House</w:t>
      </w:r>
      <w:r w:rsidR="000263B6">
        <w:rPr>
          <w:rFonts w:ascii="Arial" w:hAnsi="Arial" w:cs="Arial"/>
          <w:b/>
          <w:bCs/>
          <w:sz w:val="28"/>
          <w:szCs w:val="28"/>
        </w:rPr>
        <w:t xml:space="preserve"> </w:t>
      </w:r>
    </w:p>
    <w:p w14:paraId="72C7AE2D" w14:textId="249DCC2D" w:rsidR="00A523E1" w:rsidRPr="00C53258" w:rsidRDefault="00B91F8D">
      <w:pPr>
        <w:rPr>
          <w:rFonts w:ascii="Arial" w:hAnsi="Arial" w:cs="Arial"/>
          <w:b/>
          <w:bCs/>
          <w:sz w:val="28"/>
          <w:szCs w:val="28"/>
        </w:rPr>
      </w:pPr>
      <w:r>
        <w:rPr>
          <w:rFonts w:ascii="Arial" w:hAnsi="Arial" w:cs="Arial"/>
          <w:b/>
          <w:bCs/>
          <w:sz w:val="28"/>
          <w:szCs w:val="28"/>
        </w:rPr>
        <w:t xml:space="preserve">Version </w:t>
      </w:r>
      <w:r w:rsidR="000263B6">
        <w:rPr>
          <w:rFonts w:ascii="Arial" w:hAnsi="Arial" w:cs="Arial"/>
          <w:b/>
          <w:bCs/>
          <w:sz w:val="28"/>
          <w:szCs w:val="28"/>
        </w:rPr>
        <w:t>1.1</w:t>
      </w:r>
      <w:r>
        <w:rPr>
          <w:rFonts w:ascii="Arial" w:hAnsi="Arial" w:cs="Arial"/>
          <w:b/>
          <w:bCs/>
          <w:sz w:val="28"/>
          <w:szCs w:val="28"/>
        </w:rPr>
        <w:t xml:space="preserve"> 16.09.2025</w:t>
      </w:r>
    </w:p>
    <w:p w14:paraId="7B06F7D0" w14:textId="77777777" w:rsidR="00A523E1" w:rsidRPr="004B45E8" w:rsidRDefault="00A523E1">
      <w:pPr>
        <w:rPr>
          <w:rFonts w:ascii="Arial" w:hAnsi="Arial" w:cs="Arial"/>
        </w:rPr>
      </w:pPr>
    </w:p>
    <w:p w14:paraId="5BC8CCE5" w14:textId="2B722704" w:rsidR="00A523E1" w:rsidRPr="00C53258" w:rsidRDefault="004B45E8">
      <w:pPr>
        <w:rPr>
          <w:rFonts w:ascii="Arial" w:hAnsi="Arial" w:cs="Arial"/>
          <w:b/>
          <w:bCs/>
          <w:sz w:val="24"/>
          <w:szCs w:val="24"/>
        </w:rPr>
      </w:pPr>
      <w:r w:rsidRPr="00C53258">
        <w:rPr>
          <w:rFonts w:ascii="Arial" w:hAnsi="Arial" w:cs="Arial"/>
          <w:b/>
          <w:bCs/>
          <w:sz w:val="24"/>
          <w:szCs w:val="24"/>
        </w:rPr>
        <w:t>Background</w:t>
      </w:r>
    </w:p>
    <w:p w14:paraId="7457AFA6" w14:textId="77777777" w:rsidR="000263B6" w:rsidRPr="004B45E8" w:rsidRDefault="000263B6" w:rsidP="000263B6">
      <w:pPr>
        <w:rPr>
          <w:rFonts w:ascii="Arial" w:hAnsi="Arial" w:cs="Arial"/>
        </w:rPr>
      </w:pPr>
      <w:r w:rsidRPr="004B45E8">
        <w:rPr>
          <w:rFonts w:ascii="Arial" w:hAnsi="Arial" w:cs="Arial"/>
        </w:rPr>
        <w:t xml:space="preserve">One of Wandle’s main themes is providing homes we would be happy to live in and that means addressing the ambition for safer homes.  </w:t>
      </w:r>
    </w:p>
    <w:p w14:paraId="62FA7767" w14:textId="77777777" w:rsidR="000263B6" w:rsidRPr="004B45E8" w:rsidRDefault="000263B6" w:rsidP="000263B6">
      <w:pPr>
        <w:rPr>
          <w:rFonts w:ascii="Arial" w:hAnsi="Arial" w:cs="Arial"/>
        </w:rPr>
      </w:pPr>
      <w:r w:rsidRPr="004B45E8">
        <w:rPr>
          <w:rFonts w:ascii="Arial" w:hAnsi="Arial" w:cs="Arial"/>
        </w:rPr>
        <w:t xml:space="preserve">A significant part of feeling safe in your home is knowing about your building, understanding how to live in it safely and, importantly, being included in building safety decisions that affect you.  </w:t>
      </w:r>
    </w:p>
    <w:p w14:paraId="3DC38D40" w14:textId="77777777" w:rsidR="000263B6" w:rsidRDefault="000263B6" w:rsidP="000263B6">
      <w:pPr>
        <w:rPr>
          <w:rFonts w:ascii="Arial" w:hAnsi="Arial" w:cs="Arial"/>
        </w:rPr>
      </w:pPr>
      <w:r w:rsidRPr="004B45E8">
        <w:rPr>
          <w:rFonts w:ascii="Arial" w:hAnsi="Arial" w:cs="Arial"/>
        </w:rPr>
        <w:t>This plan sets out how you can get th</w:t>
      </w:r>
      <w:r>
        <w:rPr>
          <w:rFonts w:ascii="Arial" w:hAnsi="Arial" w:cs="Arial"/>
        </w:rPr>
        <w:t>e</w:t>
      </w:r>
      <w:r w:rsidRPr="004B45E8">
        <w:rPr>
          <w:rFonts w:ascii="Arial" w:hAnsi="Arial" w:cs="Arial"/>
        </w:rPr>
        <w:t xml:space="preserve"> information you need and the part you can play in building safety decisions. </w:t>
      </w:r>
      <w:r>
        <w:rPr>
          <w:rFonts w:ascii="Arial" w:hAnsi="Arial" w:cs="Arial"/>
        </w:rPr>
        <w:t xml:space="preserve"> It also  sets out how we can communicate with you and hear your opinions about building safety.</w:t>
      </w:r>
      <w:r w:rsidRPr="004B45E8">
        <w:rPr>
          <w:rFonts w:ascii="Arial" w:hAnsi="Arial" w:cs="Arial"/>
        </w:rPr>
        <w:t xml:space="preserve"> It sits below our Overarching Building Safety Engagement Strategy</w:t>
      </w:r>
      <w:r>
        <w:rPr>
          <w:rFonts w:ascii="Arial" w:hAnsi="Arial" w:cs="Arial"/>
        </w:rPr>
        <w:t>.</w:t>
      </w:r>
      <w:r w:rsidRPr="004B45E8">
        <w:rPr>
          <w:rFonts w:ascii="Arial" w:hAnsi="Arial" w:cs="Arial"/>
        </w:rPr>
        <w:t xml:space="preserve"> </w:t>
      </w:r>
    </w:p>
    <w:p w14:paraId="39C8CE65" w14:textId="77777777" w:rsidR="000263B6" w:rsidRDefault="000263B6" w:rsidP="000263B6">
      <w:pPr>
        <w:rPr>
          <w:rFonts w:ascii="Arial" w:hAnsi="Arial" w:cs="Arial"/>
        </w:rPr>
      </w:pPr>
      <w:r w:rsidRPr="000263B6">
        <w:rPr>
          <w:rFonts w:ascii="Arial" w:hAnsi="Arial" w:cs="Arial"/>
        </w:rPr>
        <w:t xml:space="preserve">We consulted you on a draft version of this plan in the spring/summer of 2025 and adjusted the draft to reflect the views of the residents in your block.  This covered: </w:t>
      </w:r>
    </w:p>
    <w:p w14:paraId="5522C094" w14:textId="3061FA37" w:rsidR="004B45E8" w:rsidRPr="000263B6" w:rsidRDefault="004B45E8" w:rsidP="000263B6">
      <w:pPr>
        <w:pStyle w:val="ListParagraph"/>
        <w:numPr>
          <w:ilvl w:val="0"/>
          <w:numId w:val="2"/>
        </w:numPr>
        <w:rPr>
          <w:rFonts w:ascii="Arial" w:hAnsi="Arial" w:cs="Arial"/>
        </w:rPr>
      </w:pPr>
      <w:r w:rsidRPr="000263B6">
        <w:rPr>
          <w:rFonts w:ascii="Arial" w:hAnsi="Arial" w:cs="Arial"/>
        </w:rPr>
        <w:t xml:space="preserve">How you would prefer to be consulted and engaged </w:t>
      </w:r>
    </w:p>
    <w:p w14:paraId="6D6F0CA4" w14:textId="52A5243E" w:rsidR="004B45E8" w:rsidRDefault="004B45E8" w:rsidP="004B45E8">
      <w:pPr>
        <w:pStyle w:val="ListParagraph"/>
        <w:numPr>
          <w:ilvl w:val="0"/>
          <w:numId w:val="2"/>
        </w:numPr>
        <w:rPr>
          <w:rFonts w:ascii="Arial" w:hAnsi="Arial" w:cs="Arial"/>
        </w:rPr>
      </w:pPr>
      <w:r>
        <w:rPr>
          <w:rFonts w:ascii="Arial" w:hAnsi="Arial" w:cs="Arial"/>
        </w:rPr>
        <w:t>Which communications methods work best for you</w:t>
      </w:r>
    </w:p>
    <w:p w14:paraId="65E942E5" w14:textId="44C51D49" w:rsidR="004B45E8" w:rsidRDefault="004B45E8" w:rsidP="004B45E8">
      <w:pPr>
        <w:pStyle w:val="ListParagraph"/>
        <w:numPr>
          <w:ilvl w:val="0"/>
          <w:numId w:val="2"/>
        </w:numPr>
        <w:rPr>
          <w:rFonts w:ascii="Arial" w:hAnsi="Arial" w:cs="Arial"/>
        </w:rPr>
      </w:pPr>
      <w:r>
        <w:rPr>
          <w:rFonts w:ascii="Arial" w:hAnsi="Arial" w:cs="Arial"/>
        </w:rPr>
        <w:t xml:space="preserve">Any issues that you think are specific to </w:t>
      </w:r>
      <w:r w:rsidR="007D2C42">
        <w:rPr>
          <w:rFonts w:ascii="Arial" w:hAnsi="Arial" w:cs="Arial"/>
        </w:rPr>
        <w:t>Whaling House</w:t>
      </w:r>
      <w:r>
        <w:rPr>
          <w:rFonts w:ascii="Arial" w:hAnsi="Arial" w:cs="Arial"/>
        </w:rPr>
        <w:t>.</w:t>
      </w:r>
    </w:p>
    <w:p w14:paraId="6CE39480" w14:textId="77777777" w:rsidR="004A29CC" w:rsidRPr="004A29CC" w:rsidRDefault="004A29CC" w:rsidP="004A29CC">
      <w:pPr>
        <w:rPr>
          <w:rFonts w:ascii="Arial" w:hAnsi="Arial" w:cs="Arial"/>
        </w:rPr>
      </w:pPr>
      <w:r w:rsidRPr="004A29CC">
        <w:rPr>
          <w:rFonts w:ascii="Arial" w:hAnsi="Arial" w:cs="Arial"/>
        </w:rPr>
        <w:t xml:space="preserve">We also asked for your views on the timings of significant safety works and, where possible, will take those views into account.  </w:t>
      </w:r>
    </w:p>
    <w:p w14:paraId="71C4F133" w14:textId="77777777" w:rsidR="004A29CC" w:rsidRPr="004A29CC" w:rsidRDefault="004A29CC" w:rsidP="004A29CC">
      <w:pPr>
        <w:rPr>
          <w:rFonts w:ascii="Arial" w:hAnsi="Arial" w:cs="Arial"/>
        </w:rPr>
      </w:pPr>
      <w:r w:rsidRPr="004A29CC">
        <w:rPr>
          <w:rFonts w:ascii="Arial" w:hAnsi="Arial" w:cs="Arial"/>
        </w:rPr>
        <w:t>This engagement plan is due for review in the spring of 2027 or earlier in the event of any significant changes or mandatory occurrences.</w:t>
      </w:r>
    </w:p>
    <w:p w14:paraId="40A6147C" w14:textId="77777777" w:rsidR="004B45E8" w:rsidRPr="00C53258" w:rsidRDefault="004B45E8" w:rsidP="004B45E8">
      <w:pPr>
        <w:rPr>
          <w:rFonts w:ascii="Arial" w:hAnsi="Arial" w:cs="Arial"/>
          <w:b/>
          <w:bCs/>
          <w:sz w:val="24"/>
          <w:szCs w:val="24"/>
        </w:rPr>
      </w:pPr>
      <w:r w:rsidRPr="00C53258">
        <w:rPr>
          <w:rFonts w:ascii="Arial" w:hAnsi="Arial" w:cs="Arial"/>
          <w:b/>
          <w:bCs/>
          <w:sz w:val="24"/>
          <w:szCs w:val="24"/>
        </w:rPr>
        <w:t>Who it is for</w:t>
      </w:r>
    </w:p>
    <w:p w14:paraId="3E6CA7B9" w14:textId="20979CBD" w:rsidR="004B45E8" w:rsidRPr="004B45E8" w:rsidRDefault="004B45E8" w:rsidP="004B45E8">
      <w:pPr>
        <w:rPr>
          <w:rFonts w:ascii="Arial" w:hAnsi="Arial" w:cs="Arial"/>
        </w:rPr>
      </w:pPr>
      <w:r w:rsidRPr="004B45E8">
        <w:rPr>
          <w:rFonts w:ascii="Arial" w:hAnsi="Arial" w:cs="Arial"/>
        </w:rPr>
        <w:t xml:space="preserve">This plan is specific to </w:t>
      </w:r>
      <w:r w:rsidR="007D2C42">
        <w:rPr>
          <w:rFonts w:ascii="Arial" w:hAnsi="Arial" w:cs="Arial"/>
        </w:rPr>
        <w:t>Whaling House</w:t>
      </w:r>
      <w:r w:rsidRPr="004B45E8">
        <w:rPr>
          <w:rFonts w:ascii="Arial" w:hAnsi="Arial" w:cs="Arial"/>
        </w:rPr>
        <w:t xml:space="preserve"> and is aimed at any resident over the age of 16 who lives there and anyone who owns a home here.  </w:t>
      </w:r>
      <w:r>
        <w:rPr>
          <w:rFonts w:ascii="Arial" w:hAnsi="Arial" w:cs="Arial"/>
        </w:rPr>
        <w:t xml:space="preserve"> </w:t>
      </w:r>
    </w:p>
    <w:p w14:paraId="7BDDD464" w14:textId="1B64A3AE" w:rsidR="004B45E8" w:rsidRPr="00C53258" w:rsidRDefault="004B45E8" w:rsidP="004B45E8">
      <w:pPr>
        <w:rPr>
          <w:rFonts w:ascii="Arial" w:hAnsi="Arial" w:cs="Arial"/>
          <w:b/>
          <w:bCs/>
          <w:sz w:val="24"/>
          <w:szCs w:val="24"/>
        </w:rPr>
      </w:pPr>
      <w:r w:rsidRPr="00C53258">
        <w:rPr>
          <w:rFonts w:ascii="Arial" w:hAnsi="Arial" w:cs="Arial"/>
          <w:b/>
          <w:bCs/>
          <w:sz w:val="24"/>
          <w:szCs w:val="24"/>
        </w:rPr>
        <w:t>The aim of this plan</w:t>
      </w:r>
    </w:p>
    <w:p w14:paraId="0829FC0A" w14:textId="475C3A73" w:rsidR="004B45E8" w:rsidRPr="004B45E8" w:rsidRDefault="004B45E8" w:rsidP="004B45E8">
      <w:pPr>
        <w:rPr>
          <w:rFonts w:ascii="Arial" w:hAnsi="Arial" w:cs="Arial"/>
        </w:rPr>
      </w:pPr>
      <w:r w:rsidRPr="004B45E8">
        <w:rPr>
          <w:rFonts w:ascii="Arial" w:hAnsi="Arial" w:cs="Arial"/>
        </w:rPr>
        <w:t xml:space="preserve">The aim of </w:t>
      </w:r>
      <w:r>
        <w:rPr>
          <w:rFonts w:ascii="Arial" w:hAnsi="Arial" w:cs="Arial"/>
        </w:rPr>
        <w:t xml:space="preserve">this plan </w:t>
      </w:r>
      <w:r w:rsidR="000263B6">
        <w:rPr>
          <w:rFonts w:ascii="Arial" w:hAnsi="Arial" w:cs="Arial"/>
        </w:rPr>
        <w:t>is</w:t>
      </w:r>
      <w:r>
        <w:rPr>
          <w:rFonts w:ascii="Arial" w:hAnsi="Arial" w:cs="Arial"/>
        </w:rPr>
        <w:t xml:space="preserve"> to:</w:t>
      </w:r>
    </w:p>
    <w:p w14:paraId="4DB6BAE9" w14:textId="181444B5" w:rsidR="004B45E8" w:rsidRPr="004B45E8" w:rsidRDefault="004B45E8" w:rsidP="004B45E8">
      <w:pPr>
        <w:pStyle w:val="ListParagraph"/>
        <w:numPr>
          <w:ilvl w:val="0"/>
          <w:numId w:val="1"/>
        </w:numPr>
        <w:rPr>
          <w:rFonts w:ascii="Arial" w:hAnsi="Arial" w:cs="Arial"/>
        </w:rPr>
      </w:pPr>
      <w:r w:rsidRPr="004B45E8">
        <w:rPr>
          <w:rFonts w:ascii="Arial" w:hAnsi="Arial" w:cs="Arial"/>
        </w:rPr>
        <w:t xml:space="preserve">Set out the ways in which </w:t>
      </w:r>
      <w:r>
        <w:rPr>
          <w:rFonts w:ascii="Arial" w:hAnsi="Arial" w:cs="Arial"/>
        </w:rPr>
        <w:t>you</w:t>
      </w:r>
      <w:r w:rsidRPr="004B45E8">
        <w:rPr>
          <w:rFonts w:ascii="Arial" w:hAnsi="Arial" w:cs="Arial"/>
        </w:rPr>
        <w:t xml:space="preserve"> can engage with us on building safety</w:t>
      </w:r>
    </w:p>
    <w:p w14:paraId="762D6E15" w14:textId="130349DC" w:rsidR="004B45E8" w:rsidRPr="004B45E8" w:rsidRDefault="004B45E8" w:rsidP="004B45E8">
      <w:pPr>
        <w:pStyle w:val="ListParagraph"/>
        <w:numPr>
          <w:ilvl w:val="0"/>
          <w:numId w:val="1"/>
        </w:numPr>
        <w:rPr>
          <w:rFonts w:ascii="Arial" w:hAnsi="Arial" w:cs="Arial"/>
        </w:rPr>
      </w:pPr>
      <w:r w:rsidRPr="004B45E8">
        <w:rPr>
          <w:rFonts w:ascii="Arial" w:hAnsi="Arial" w:cs="Arial"/>
        </w:rPr>
        <w:t xml:space="preserve">Ensure </w:t>
      </w:r>
      <w:r>
        <w:rPr>
          <w:rFonts w:ascii="Arial" w:hAnsi="Arial" w:cs="Arial"/>
        </w:rPr>
        <w:t xml:space="preserve">you </w:t>
      </w:r>
      <w:r w:rsidRPr="004B45E8">
        <w:rPr>
          <w:rFonts w:ascii="Arial" w:hAnsi="Arial" w:cs="Arial"/>
        </w:rPr>
        <w:t xml:space="preserve">can play an effective role in ensuring </w:t>
      </w:r>
      <w:r>
        <w:rPr>
          <w:rFonts w:ascii="Arial" w:hAnsi="Arial" w:cs="Arial"/>
        </w:rPr>
        <w:t xml:space="preserve">your </w:t>
      </w:r>
      <w:r w:rsidRPr="004B45E8">
        <w:rPr>
          <w:rFonts w:ascii="Arial" w:hAnsi="Arial" w:cs="Arial"/>
        </w:rPr>
        <w:t xml:space="preserve">building is, and continues to be safe </w:t>
      </w:r>
    </w:p>
    <w:p w14:paraId="47E51BFB" w14:textId="6B9109E9" w:rsidR="004B45E8" w:rsidRPr="004B45E8" w:rsidRDefault="004B45E8" w:rsidP="004B45E8">
      <w:pPr>
        <w:pStyle w:val="ListParagraph"/>
        <w:numPr>
          <w:ilvl w:val="0"/>
          <w:numId w:val="1"/>
        </w:numPr>
        <w:rPr>
          <w:rFonts w:ascii="Arial" w:hAnsi="Arial" w:cs="Arial"/>
        </w:rPr>
      </w:pPr>
      <w:r w:rsidRPr="004B45E8">
        <w:rPr>
          <w:rFonts w:ascii="Arial" w:hAnsi="Arial" w:cs="Arial"/>
        </w:rPr>
        <w:t xml:space="preserve">Create a positive impact on safety by encouraging </w:t>
      </w:r>
      <w:r>
        <w:rPr>
          <w:rFonts w:ascii="Arial" w:hAnsi="Arial" w:cs="Arial"/>
        </w:rPr>
        <w:t>you</w:t>
      </w:r>
      <w:r w:rsidRPr="004B45E8">
        <w:rPr>
          <w:rFonts w:ascii="Arial" w:hAnsi="Arial" w:cs="Arial"/>
        </w:rPr>
        <w:t xml:space="preserve"> to understand and be involved in reducing the building safety risks in their blocks </w:t>
      </w:r>
    </w:p>
    <w:p w14:paraId="3B6F4BDE" w14:textId="46FACEC7" w:rsidR="004B45E8" w:rsidRPr="004B45E8" w:rsidRDefault="004B45E8" w:rsidP="004B45E8">
      <w:pPr>
        <w:pStyle w:val="ListParagraph"/>
        <w:numPr>
          <w:ilvl w:val="0"/>
          <w:numId w:val="1"/>
        </w:numPr>
        <w:rPr>
          <w:rFonts w:ascii="Arial" w:hAnsi="Arial" w:cs="Arial"/>
        </w:rPr>
      </w:pPr>
      <w:r w:rsidRPr="004B45E8">
        <w:rPr>
          <w:rFonts w:ascii="Arial" w:hAnsi="Arial" w:cs="Arial"/>
        </w:rPr>
        <w:t xml:space="preserve">Identify the building safety information </w:t>
      </w:r>
      <w:r>
        <w:rPr>
          <w:rFonts w:ascii="Arial" w:hAnsi="Arial" w:cs="Arial"/>
        </w:rPr>
        <w:t>you</w:t>
      </w:r>
      <w:r w:rsidRPr="004B45E8">
        <w:rPr>
          <w:rFonts w:ascii="Arial" w:hAnsi="Arial" w:cs="Arial"/>
        </w:rPr>
        <w:t xml:space="preserve"> want and in what formats it works best for </w:t>
      </w:r>
      <w:r>
        <w:rPr>
          <w:rFonts w:ascii="Arial" w:hAnsi="Arial" w:cs="Arial"/>
        </w:rPr>
        <w:t>you</w:t>
      </w:r>
    </w:p>
    <w:p w14:paraId="37BE5BC4" w14:textId="48D63478" w:rsidR="004B45E8" w:rsidRPr="004B45E8" w:rsidRDefault="004B45E8" w:rsidP="004B45E8">
      <w:pPr>
        <w:pStyle w:val="ListParagraph"/>
        <w:numPr>
          <w:ilvl w:val="0"/>
          <w:numId w:val="1"/>
        </w:numPr>
        <w:rPr>
          <w:rFonts w:ascii="Arial" w:hAnsi="Arial" w:cs="Arial"/>
        </w:rPr>
      </w:pPr>
      <w:r w:rsidRPr="004B45E8">
        <w:rPr>
          <w:rFonts w:ascii="Arial" w:hAnsi="Arial" w:cs="Arial"/>
        </w:rPr>
        <w:t xml:space="preserve">Improve our approach to engaging with </w:t>
      </w:r>
      <w:r>
        <w:rPr>
          <w:rFonts w:ascii="Arial" w:hAnsi="Arial" w:cs="Arial"/>
        </w:rPr>
        <w:t>you</w:t>
      </w:r>
      <w:r w:rsidRPr="004B45E8">
        <w:rPr>
          <w:rFonts w:ascii="Arial" w:hAnsi="Arial" w:cs="Arial"/>
        </w:rPr>
        <w:t xml:space="preserve"> </w:t>
      </w:r>
      <w:r>
        <w:rPr>
          <w:rFonts w:ascii="Arial" w:hAnsi="Arial" w:cs="Arial"/>
        </w:rPr>
        <w:t>on</w:t>
      </w:r>
      <w:r w:rsidRPr="004B45E8">
        <w:rPr>
          <w:rFonts w:ascii="Arial" w:hAnsi="Arial" w:cs="Arial"/>
        </w:rPr>
        <w:t xml:space="preserve"> the safety of </w:t>
      </w:r>
      <w:r>
        <w:rPr>
          <w:rFonts w:ascii="Arial" w:hAnsi="Arial" w:cs="Arial"/>
        </w:rPr>
        <w:t>your</w:t>
      </w:r>
      <w:r w:rsidRPr="004B45E8">
        <w:rPr>
          <w:rFonts w:ascii="Arial" w:hAnsi="Arial" w:cs="Arial"/>
        </w:rPr>
        <w:t xml:space="preserve"> home</w:t>
      </w:r>
    </w:p>
    <w:p w14:paraId="1CD3390F" w14:textId="021912AE" w:rsidR="004B45E8" w:rsidRPr="004B45E8" w:rsidRDefault="004B45E8" w:rsidP="004B45E8">
      <w:pPr>
        <w:pStyle w:val="ListParagraph"/>
        <w:numPr>
          <w:ilvl w:val="0"/>
          <w:numId w:val="1"/>
        </w:numPr>
        <w:rPr>
          <w:rFonts w:ascii="Arial" w:hAnsi="Arial" w:cs="Arial"/>
        </w:rPr>
      </w:pPr>
      <w:r w:rsidRPr="004B45E8">
        <w:rPr>
          <w:rFonts w:ascii="Arial" w:hAnsi="Arial" w:cs="Arial"/>
        </w:rPr>
        <w:t xml:space="preserve">Ensure it is clear what is our responsibility and what is </w:t>
      </w:r>
      <w:r>
        <w:rPr>
          <w:rFonts w:ascii="Arial" w:hAnsi="Arial" w:cs="Arial"/>
        </w:rPr>
        <w:t>your</w:t>
      </w:r>
      <w:r w:rsidRPr="004B45E8">
        <w:rPr>
          <w:rFonts w:ascii="Arial" w:hAnsi="Arial" w:cs="Arial"/>
        </w:rPr>
        <w:t xml:space="preserve"> responsibility </w:t>
      </w:r>
      <w:r>
        <w:rPr>
          <w:rFonts w:ascii="Arial" w:hAnsi="Arial" w:cs="Arial"/>
        </w:rPr>
        <w:t>when it comes to making sure your</w:t>
      </w:r>
      <w:r w:rsidRPr="004B45E8">
        <w:rPr>
          <w:rFonts w:ascii="Arial" w:hAnsi="Arial" w:cs="Arial"/>
        </w:rPr>
        <w:t xml:space="preserve"> homes remain safe</w:t>
      </w:r>
    </w:p>
    <w:p w14:paraId="6E40B988" w14:textId="77777777" w:rsidR="004B45E8" w:rsidRPr="004B45E8" w:rsidRDefault="004B45E8" w:rsidP="004B45E8">
      <w:pPr>
        <w:pStyle w:val="ListParagraph"/>
        <w:numPr>
          <w:ilvl w:val="0"/>
          <w:numId w:val="1"/>
        </w:numPr>
        <w:rPr>
          <w:rFonts w:ascii="Arial" w:hAnsi="Arial" w:cs="Arial"/>
        </w:rPr>
      </w:pPr>
      <w:r w:rsidRPr="004B45E8">
        <w:rPr>
          <w:rFonts w:ascii="Arial" w:hAnsi="Arial" w:cs="Arial"/>
        </w:rPr>
        <w:t>Encourage resident influence on building safety management through our structured engagement processes</w:t>
      </w:r>
    </w:p>
    <w:p w14:paraId="441A8261" w14:textId="77777777" w:rsidR="004B45E8" w:rsidRPr="004B45E8" w:rsidRDefault="004B45E8" w:rsidP="004B45E8">
      <w:pPr>
        <w:pStyle w:val="ListParagraph"/>
        <w:numPr>
          <w:ilvl w:val="0"/>
          <w:numId w:val="1"/>
        </w:numPr>
        <w:rPr>
          <w:rFonts w:ascii="Arial" w:hAnsi="Arial" w:cs="Arial"/>
        </w:rPr>
      </w:pPr>
      <w:r w:rsidRPr="004B45E8">
        <w:rPr>
          <w:rFonts w:ascii="Arial" w:hAnsi="Arial" w:cs="Arial"/>
        </w:rPr>
        <w:lastRenderedPageBreak/>
        <w:t>Support any wish by residents to establish block representatives and networks of representatives.</w:t>
      </w:r>
    </w:p>
    <w:p w14:paraId="65E6D053" w14:textId="77777777" w:rsidR="007D2C42" w:rsidRDefault="007D2C42">
      <w:pPr>
        <w:rPr>
          <w:rFonts w:ascii="Arial" w:hAnsi="Arial" w:cs="Arial"/>
          <w:b/>
          <w:bCs/>
          <w:sz w:val="24"/>
          <w:szCs w:val="24"/>
        </w:rPr>
      </w:pPr>
    </w:p>
    <w:p w14:paraId="1AF1E20A" w14:textId="60BDA16E" w:rsidR="00706266" w:rsidRPr="005F148D" w:rsidRDefault="00706266">
      <w:pPr>
        <w:rPr>
          <w:rFonts w:ascii="Arial" w:hAnsi="Arial" w:cs="Arial"/>
          <w:b/>
          <w:bCs/>
          <w:sz w:val="24"/>
          <w:szCs w:val="24"/>
        </w:rPr>
      </w:pPr>
      <w:r w:rsidRPr="005F148D">
        <w:rPr>
          <w:rFonts w:ascii="Arial" w:hAnsi="Arial" w:cs="Arial"/>
          <w:b/>
          <w:bCs/>
          <w:sz w:val="24"/>
          <w:szCs w:val="24"/>
        </w:rPr>
        <w:t>Our legal duties</w:t>
      </w:r>
    </w:p>
    <w:p w14:paraId="37AEF80A" w14:textId="79BF32A0" w:rsidR="00706266" w:rsidRDefault="00706266">
      <w:pPr>
        <w:rPr>
          <w:rFonts w:ascii="Arial" w:hAnsi="Arial" w:cs="Arial"/>
        </w:rPr>
      </w:pPr>
      <w:r w:rsidRPr="004B45E8">
        <w:rPr>
          <w:rFonts w:ascii="Arial" w:hAnsi="Arial" w:cs="Arial"/>
        </w:rPr>
        <w:t xml:space="preserve">As we are the accountable persons for </w:t>
      </w:r>
      <w:r w:rsidR="007D2C42">
        <w:rPr>
          <w:rFonts w:ascii="Arial" w:hAnsi="Arial" w:cs="Arial"/>
        </w:rPr>
        <w:t>Whaling House</w:t>
      </w:r>
      <w:r w:rsidRPr="004B45E8">
        <w:rPr>
          <w:rFonts w:ascii="Arial" w:hAnsi="Arial" w:cs="Arial"/>
        </w:rPr>
        <w:t xml:space="preserve">, we must deliver what is called a continuous preventative and proactive approach to managing building safety risks at the block.  To do this, we </w:t>
      </w:r>
      <w:r w:rsidR="00EB63C8">
        <w:rPr>
          <w:rFonts w:ascii="Arial" w:hAnsi="Arial" w:cs="Arial"/>
        </w:rPr>
        <w:t>include</w:t>
      </w:r>
      <w:r w:rsidR="004B45E8" w:rsidRPr="004B45E8">
        <w:rPr>
          <w:rFonts w:ascii="Arial" w:hAnsi="Arial" w:cs="Arial"/>
        </w:rPr>
        <w:t xml:space="preserve"> in a Building Safety Case Report the steps we have taken to identify, assess, remove, reduce and manage building safety risks.  </w:t>
      </w:r>
    </w:p>
    <w:p w14:paraId="72E7687D" w14:textId="77777777" w:rsidR="005F148D" w:rsidRDefault="005F148D">
      <w:pPr>
        <w:rPr>
          <w:rFonts w:ascii="Arial" w:hAnsi="Arial" w:cs="Arial"/>
          <w:b/>
          <w:bCs/>
          <w:sz w:val="24"/>
          <w:szCs w:val="24"/>
        </w:rPr>
      </w:pPr>
      <w:r>
        <w:rPr>
          <w:rFonts w:ascii="Arial" w:hAnsi="Arial" w:cs="Arial"/>
          <w:b/>
          <w:bCs/>
          <w:sz w:val="24"/>
          <w:szCs w:val="24"/>
        </w:rPr>
        <w:t>How we propose to communicate with you on building safety</w:t>
      </w:r>
    </w:p>
    <w:p w14:paraId="599248CD" w14:textId="77777777" w:rsidR="000263B6" w:rsidRDefault="007D2C42" w:rsidP="000263B6">
      <w:pPr>
        <w:rPr>
          <w:rFonts w:ascii="Arial" w:hAnsi="Arial" w:cs="Arial"/>
        </w:rPr>
      </w:pPr>
      <w:r>
        <w:rPr>
          <w:rFonts w:ascii="Arial" w:hAnsi="Arial" w:cs="Arial"/>
        </w:rPr>
        <w:t>Whaling House</w:t>
      </w:r>
      <w:r w:rsidR="005F148D">
        <w:rPr>
          <w:rFonts w:ascii="Arial" w:hAnsi="Arial" w:cs="Arial"/>
        </w:rPr>
        <w:t xml:space="preserve"> does not currently have a formal resident association. </w:t>
      </w:r>
    </w:p>
    <w:p w14:paraId="5155332A" w14:textId="5C58E692" w:rsidR="000263B6" w:rsidRPr="000263B6" w:rsidRDefault="000263B6" w:rsidP="000263B6">
      <w:pPr>
        <w:rPr>
          <w:rFonts w:ascii="Arial" w:hAnsi="Arial" w:cs="Arial"/>
        </w:rPr>
      </w:pPr>
      <w:r w:rsidRPr="000263B6">
        <w:rPr>
          <w:rFonts w:ascii="Arial" w:hAnsi="Arial" w:cs="Arial"/>
        </w:rPr>
        <w:t>Our approach is therefore based on communicating directly with all residents.  They ways in which we plan to do this reflect the preferences indicated in the responses from your block and include:</w:t>
      </w:r>
    </w:p>
    <w:p w14:paraId="3FCAC057" w14:textId="4702F7A7" w:rsidR="005F148D" w:rsidRDefault="005F148D" w:rsidP="005F148D">
      <w:pPr>
        <w:pStyle w:val="ListParagraph"/>
        <w:numPr>
          <w:ilvl w:val="0"/>
          <w:numId w:val="3"/>
        </w:numPr>
        <w:rPr>
          <w:rFonts w:ascii="Arial" w:hAnsi="Arial" w:cs="Arial"/>
        </w:rPr>
      </w:pPr>
      <w:r>
        <w:rPr>
          <w:rFonts w:ascii="Arial" w:hAnsi="Arial" w:cs="Arial"/>
        </w:rPr>
        <w:t>This plan being delivered (electronically or in printed form) to all homes within the block.</w:t>
      </w:r>
    </w:p>
    <w:p w14:paraId="50700BCE" w14:textId="0875B27F" w:rsidR="005F148D" w:rsidRDefault="005F148D" w:rsidP="005F148D">
      <w:pPr>
        <w:pStyle w:val="ListParagraph"/>
        <w:numPr>
          <w:ilvl w:val="0"/>
          <w:numId w:val="3"/>
        </w:numPr>
        <w:rPr>
          <w:rFonts w:ascii="Arial" w:hAnsi="Arial" w:cs="Arial"/>
        </w:rPr>
      </w:pPr>
      <w:r>
        <w:rPr>
          <w:rFonts w:ascii="Arial" w:hAnsi="Arial" w:cs="Arial"/>
        </w:rPr>
        <w:t>Leaflets on specific issues, particularly around fire safety</w:t>
      </w:r>
      <w:r w:rsidR="006A0DE1">
        <w:rPr>
          <w:rFonts w:ascii="Arial" w:hAnsi="Arial" w:cs="Arial"/>
        </w:rPr>
        <w:t xml:space="preserve"> available on the website</w:t>
      </w:r>
    </w:p>
    <w:p w14:paraId="383FD575" w14:textId="229D17D7" w:rsidR="005F148D" w:rsidRDefault="005F148D" w:rsidP="005F148D">
      <w:pPr>
        <w:pStyle w:val="ListParagraph"/>
        <w:numPr>
          <w:ilvl w:val="0"/>
          <w:numId w:val="3"/>
        </w:numPr>
        <w:rPr>
          <w:rFonts w:ascii="Arial" w:hAnsi="Arial" w:cs="Arial"/>
        </w:rPr>
      </w:pPr>
      <w:r>
        <w:rPr>
          <w:rFonts w:ascii="Arial" w:hAnsi="Arial" w:cs="Arial"/>
        </w:rPr>
        <w:t xml:space="preserve">Online surveys </w:t>
      </w:r>
    </w:p>
    <w:p w14:paraId="77018447" w14:textId="24C614BD" w:rsidR="005F148D" w:rsidRDefault="005F148D" w:rsidP="005F148D">
      <w:pPr>
        <w:pStyle w:val="ListParagraph"/>
        <w:numPr>
          <w:ilvl w:val="0"/>
          <w:numId w:val="3"/>
        </w:numPr>
        <w:rPr>
          <w:rFonts w:ascii="Arial" w:hAnsi="Arial" w:cs="Arial"/>
        </w:rPr>
      </w:pPr>
      <w:r>
        <w:rPr>
          <w:rFonts w:ascii="Arial" w:hAnsi="Arial" w:cs="Arial"/>
        </w:rPr>
        <w:t xml:space="preserve">Where appropriate, home visits to discuss building safety </w:t>
      </w:r>
    </w:p>
    <w:p w14:paraId="1B9C4A8F" w14:textId="5BA8D47F" w:rsidR="005F148D" w:rsidRDefault="005F148D" w:rsidP="005F148D">
      <w:pPr>
        <w:pStyle w:val="ListParagraph"/>
        <w:numPr>
          <w:ilvl w:val="0"/>
          <w:numId w:val="3"/>
        </w:numPr>
        <w:rPr>
          <w:rFonts w:ascii="Arial" w:hAnsi="Arial" w:cs="Arial"/>
        </w:rPr>
      </w:pPr>
      <w:r>
        <w:rPr>
          <w:rFonts w:ascii="Arial" w:hAnsi="Arial" w:cs="Arial"/>
        </w:rPr>
        <w:t>Feedback via MyWandle</w:t>
      </w:r>
    </w:p>
    <w:p w14:paraId="004FA1CB" w14:textId="13B52DC6" w:rsidR="008D2DFE" w:rsidRDefault="008D2DFE" w:rsidP="005F148D">
      <w:pPr>
        <w:pStyle w:val="ListParagraph"/>
        <w:numPr>
          <w:ilvl w:val="0"/>
          <w:numId w:val="3"/>
        </w:numPr>
        <w:rPr>
          <w:rFonts w:ascii="Arial" w:hAnsi="Arial" w:cs="Arial"/>
        </w:rPr>
      </w:pPr>
      <w:r>
        <w:rPr>
          <w:rFonts w:ascii="Arial" w:hAnsi="Arial" w:cs="Arial"/>
        </w:rPr>
        <w:t>The Wandle website</w:t>
      </w:r>
    </w:p>
    <w:p w14:paraId="7286F03A" w14:textId="264D75E0" w:rsidR="005F148D" w:rsidRDefault="005F148D" w:rsidP="005F148D">
      <w:pPr>
        <w:pStyle w:val="ListParagraph"/>
        <w:numPr>
          <w:ilvl w:val="0"/>
          <w:numId w:val="3"/>
        </w:numPr>
        <w:rPr>
          <w:rFonts w:ascii="Arial" w:hAnsi="Arial" w:cs="Arial"/>
        </w:rPr>
      </w:pPr>
      <w:r>
        <w:rPr>
          <w:rFonts w:ascii="Arial" w:hAnsi="Arial" w:cs="Arial"/>
        </w:rPr>
        <w:t>Routine inspections</w:t>
      </w:r>
      <w:r w:rsidR="006A0DE1">
        <w:rPr>
          <w:rFonts w:ascii="Arial" w:hAnsi="Arial" w:cs="Arial"/>
        </w:rPr>
        <w:t>.</w:t>
      </w:r>
    </w:p>
    <w:p w14:paraId="7922BAC8" w14:textId="6DB37617" w:rsidR="005F148D" w:rsidRDefault="005F148D" w:rsidP="005F148D">
      <w:pPr>
        <w:rPr>
          <w:rFonts w:ascii="Arial" w:hAnsi="Arial" w:cs="Arial"/>
        </w:rPr>
      </w:pPr>
      <w:r>
        <w:rPr>
          <w:rFonts w:ascii="Arial" w:hAnsi="Arial" w:cs="Arial"/>
        </w:rPr>
        <w:t>If required, for example because major safety works are planned (or where there is existing consultation on planned works), we will also look at:</w:t>
      </w:r>
    </w:p>
    <w:p w14:paraId="72505B64" w14:textId="054D0597" w:rsidR="005F148D" w:rsidRDefault="005F148D" w:rsidP="005F148D">
      <w:pPr>
        <w:pStyle w:val="ListParagraph"/>
        <w:numPr>
          <w:ilvl w:val="0"/>
          <w:numId w:val="4"/>
        </w:numPr>
        <w:rPr>
          <w:rFonts w:ascii="Arial" w:hAnsi="Arial" w:cs="Arial"/>
        </w:rPr>
      </w:pPr>
      <w:r>
        <w:rPr>
          <w:rFonts w:ascii="Arial" w:hAnsi="Arial" w:cs="Arial"/>
        </w:rPr>
        <w:t>Block meetings or drop in sessions</w:t>
      </w:r>
    </w:p>
    <w:p w14:paraId="3E707CA5" w14:textId="49FBE056" w:rsidR="005F148D" w:rsidRDefault="005F148D" w:rsidP="005F148D">
      <w:pPr>
        <w:pStyle w:val="ListParagraph"/>
        <w:numPr>
          <w:ilvl w:val="0"/>
          <w:numId w:val="4"/>
        </w:numPr>
        <w:rPr>
          <w:rFonts w:ascii="Arial" w:hAnsi="Arial" w:cs="Arial"/>
        </w:rPr>
      </w:pPr>
      <w:r>
        <w:rPr>
          <w:rFonts w:ascii="Arial" w:hAnsi="Arial" w:cs="Arial"/>
        </w:rPr>
        <w:t xml:space="preserve">Accompanies building tours. </w:t>
      </w:r>
    </w:p>
    <w:p w14:paraId="50CA06C7" w14:textId="010B128F" w:rsidR="005F148D" w:rsidRDefault="005F148D" w:rsidP="005F148D">
      <w:pPr>
        <w:rPr>
          <w:rFonts w:ascii="Arial" w:hAnsi="Arial" w:cs="Arial"/>
        </w:rPr>
      </w:pPr>
      <w:r>
        <w:rPr>
          <w:rFonts w:ascii="Arial" w:hAnsi="Arial" w:cs="Arial"/>
        </w:rPr>
        <w:t>Where there are specific concerns, breaches or hazards, we may carry out accompanied building tours.</w:t>
      </w:r>
    </w:p>
    <w:p w14:paraId="29117910" w14:textId="4D8F516C" w:rsidR="008D2DFE" w:rsidRDefault="008D2DFE" w:rsidP="005F148D">
      <w:pPr>
        <w:rPr>
          <w:rFonts w:ascii="Arial" w:hAnsi="Arial" w:cs="Arial"/>
        </w:rPr>
      </w:pPr>
      <w:r>
        <w:rPr>
          <w:rFonts w:ascii="Arial" w:hAnsi="Arial" w:cs="Arial"/>
        </w:rPr>
        <w:t>We will give new residents information on building safety information when they pick up the keys and again when they have moved into their home.</w:t>
      </w:r>
    </w:p>
    <w:p w14:paraId="10D24DF1" w14:textId="163C7998" w:rsidR="008D2DFE" w:rsidRDefault="008D2DFE" w:rsidP="005F148D">
      <w:pPr>
        <w:rPr>
          <w:rFonts w:ascii="Arial" w:hAnsi="Arial" w:cs="Arial"/>
        </w:rPr>
      </w:pPr>
      <w:r>
        <w:rPr>
          <w:rFonts w:ascii="Arial" w:hAnsi="Arial" w:cs="Arial"/>
        </w:rPr>
        <w:t xml:space="preserve">We will also provide safety specific information on signs and posters.  </w:t>
      </w:r>
    </w:p>
    <w:p w14:paraId="5B50138D" w14:textId="77777777" w:rsidR="008D2DFE" w:rsidRDefault="008D2DFE">
      <w:pPr>
        <w:rPr>
          <w:rFonts w:ascii="Arial" w:hAnsi="Arial" w:cs="Arial"/>
          <w:b/>
          <w:bCs/>
          <w:sz w:val="24"/>
          <w:szCs w:val="24"/>
        </w:rPr>
      </w:pPr>
    </w:p>
    <w:p w14:paraId="487A05D2" w14:textId="77777777" w:rsidR="000263B6" w:rsidRDefault="000263B6" w:rsidP="000263B6">
      <w:pPr>
        <w:rPr>
          <w:rFonts w:ascii="Arial" w:hAnsi="Arial" w:cs="Arial"/>
          <w:b/>
          <w:bCs/>
          <w:sz w:val="24"/>
          <w:szCs w:val="24"/>
        </w:rPr>
      </w:pPr>
      <w:r w:rsidRPr="005F148D">
        <w:rPr>
          <w:rFonts w:ascii="Arial" w:hAnsi="Arial" w:cs="Arial"/>
          <w:b/>
          <w:bCs/>
          <w:sz w:val="24"/>
          <w:szCs w:val="24"/>
        </w:rPr>
        <w:t xml:space="preserve">What we </w:t>
      </w:r>
      <w:r>
        <w:rPr>
          <w:rFonts w:ascii="Arial" w:hAnsi="Arial" w:cs="Arial"/>
          <w:b/>
          <w:bCs/>
          <w:sz w:val="24"/>
          <w:szCs w:val="24"/>
        </w:rPr>
        <w:t>asked you</w:t>
      </w:r>
    </w:p>
    <w:p w14:paraId="0C3E3185" w14:textId="77777777" w:rsidR="000263B6" w:rsidRDefault="000263B6" w:rsidP="000263B6">
      <w:pPr>
        <w:rPr>
          <w:rFonts w:ascii="Arial" w:hAnsi="Arial" w:cs="Arial"/>
        </w:rPr>
      </w:pPr>
      <w:r>
        <w:rPr>
          <w:rFonts w:ascii="Arial" w:hAnsi="Arial" w:cs="Arial"/>
        </w:rPr>
        <w:t>The information we asked of you falls into three categories:</w:t>
      </w:r>
    </w:p>
    <w:p w14:paraId="48FE61D4" w14:textId="77777777" w:rsidR="000263B6" w:rsidRDefault="000263B6" w:rsidP="000263B6">
      <w:pPr>
        <w:spacing w:after="0" w:line="240" w:lineRule="auto"/>
        <w:rPr>
          <w:rFonts w:ascii="Arial" w:hAnsi="Arial" w:cs="Arial"/>
        </w:rPr>
      </w:pPr>
    </w:p>
    <w:p w14:paraId="61FBE9CA" w14:textId="77777777" w:rsidR="000263B6" w:rsidRPr="00933326" w:rsidRDefault="000263B6" w:rsidP="000263B6">
      <w:pPr>
        <w:pStyle w:val="ListParagraph"/>
        <w:numPr>
          <w:ilvl w:val="0"/>
          <w:numId w:val="6"/>
        </w:numPr>
        <w:tabs>
          <w:tab w:val="left" w:pos="426"/>
        </w:tabs>
        <w:spacing w:after="0" w:line="240" w:lineRule="auto"/>
        <w:ind w:hanging="720"/>
        <w:rPr>
          <w:rFonts w:ascii="Arial" w:hAnsi="Arial" w:cs="Arial"/>
          <w:b/>
          <w:bCs/>
          <w:i/>
          <w:iCs/>
        </w:rPr>
      </w:pPr>
      <w:r w:rsidRPr="00933326">
        <w:rPr>
          <w:rFonts w:ascii="Arial" w:hAnsi="Arial" w:cs="Arial"/>
          <w:b/>
          <w:bCs/>
          <w:i/>
          <w:iCs/>
        </w:rPr>
        <w:t>Information to help us keep you safe</w:t>
      </w:r>
    </w:p>
    <w:p w14:paraId="1844DA2E" w14:textId="77777777" w:rsidR="000263B6" w:rsidRDefault="000263B6" w:rsidP="000263B6">
      <w:pPr>
        <w:spacing w:after="0" w:line="240" w:lineRule="auto"/>
        <w:rPr>
          <w:rFonts w:ascii="Arial" w:hAnsi="Arial" w:cs="Arial"/>
        </w:rPr>
      </w:pPr>
    </w:p>
    <w:p w14:paraId="2472CA7D" w14:textId="77777777" w:rsidR="000263B6" w:rsidRDefault="000263B6" w:rsidP="000263B6">
      <w:pPr>
        <w:spacing w:after="0" w:line="240" w:lineRule="auto"/>
        <w:rPr>
          <w:rFonts w:ascii="Arial" w:hAnsi="Arial" w:cs="Arial"/>
        </w:rPr>
      </w:pPr>
      <w:r>
        <w:rPr>
          <w:rFonts w:ascii="Arial" w:hAnsi="Arial" w:cs="Arial"/>
        </w:rPr>
        <w:t xml:space="preserve">This includes information on anyone living in your home who has mobility issues, impaired cognition, hearing or sight issues that we might need to consider if the building needs to be evacuated.  </w:t>
      </w:r>
    </w:p>
    <w:p w14:paraId="03730D38" w14:textId="77777777" w:rsidR="000263B6" w:rsidRPr="00933326" w:rsidRDefault="000263B6" w:rsidP="000263B6">
      <w:pPr>
        <w:spacing w:after="0" w:line="240" w:lineRule="auto"/>
        <w:rPr>
          <w:rFonts w:ascii="Arial" w:hAnsi="Arial" w:cs="Arial"/>
        </w:rPr>
      </w:pPr>
    </w:p>
    <w:p w14:paraId="21F6A072" w14:textId="144AEA6F" w:rsidR="00EB4103" w:rsidRPr="00942883" w:rsidRDefault="00525A35" w:rsidP="00EB4103">
      <w:pPr>
        <w:rPr>
          <w:rFonts w:ascii="Arial" w:hAnsi="Arial" w:cs="Arial"/>
          <w:b/>
          <w:bCs/>
          <w:i/>
          <w:iCs/>
        </w:rPr>
      </w:pPr>
      <w:r w:rsidRPr="00942883">
        <w:rPr>
          <w:rFonts w:ascii="Arial" w:hAnsi="Arial" w:cs="Arial"/>
          <w:b/>
          <w:bCs/>
          <w:i/>
          <w:iCs/>
        </w:rPr>
        <w:lastRenderedPageBreak/>
        <w:t>We surveyed residents during the late spring and early summer of 2025 and their feedback on needs has been included in our resident database and will, where appropriate, be included in the secure box available to the fire service.</w:t>
      </w:r>
      <w:r w:rsidR="00EB4103" w:rsidRPr="00942883">
        <w:rPr>
          <w:rFonts w:ascii="Arial" w:hAnsi="Arial" w:cs="Arial"/>
          <w:b/>
          <w:bCs/>
          <w:i/>
          <w:iCs/>
        </w:rPr>
        <w:t xml:space="preserve"> </w:t>
      </w:r>
    </w:p>
    <w:p w14:paraId="25D6BE16" w14:textId="77777777" w:rsidR="00933326" w:rsidRDefault="00933326" w:rsidP="008D2DFE">
      <w:pPr>
        <w:spacing w:after="0" w:line="240" w:lineRule="auto"/>
        <w:rPr>
          <w:rFonts w:ascii="Arial" w:hAnsi="Arial" w:cs="Arial"/>
        </w:rPr>
      </w:pPr>
    </w:p>
    <w:p w14:paraId="3741A71D" w14:textId="77777777" w:rsidR="00507EE1" w:rsidRDefault="00507EE1" w:rsidP="008D2DFE">
      <w:pPr>
        <w:spacing w:after="0" w:line="240" w:lineRule="auto"/>
        <w:rPr>
          <w:rFonts w:ascii="Arial" w:hAnsi="Arial" w:cs="Arial"/>
        </w:rPr>
      </w:pPr>
    </w:p>
    <w:p w14:paraId="6DA10B74" w14:textId="77777777" w:rsidR="00507EE1" w:rsidRDefault="00507EE1" w:rsidP="008D2DFE">
      <w:pPr>
        <w:spacing w:after="0" w:line="240" w:lineRule="auto"/>
        <w:rPr>
          <w:rFonts w:ascii="Arial" w:hAnsi="Arial" w:cs="Arial"/>
        </w:rPr>
      </w:pPr>
    </w:p>
    <w:p w14:paraId="25F83671" w14:textId="77777777" w:rsidR="00507EE1" w:rsidRDefault="00507EE1" w:rsidP="008D2DFE">
      <w:pPr>
        <w:spacing w:after="0" w:line="240" w:lineRule="auto"/>
        <w:rPr>
          <w:rFonts w:ascii="Arial" w:hAnsi="Arial" w:cs="Arial"/>
        </w:rPr>
      </w:pPr>
    </w:p>
    <w:p w14:paraId="4DD2C9D1" w14:textId="77777777" w:rsidR="00933326" w:rsidRPr="00933326" w:rsidRDefault="00933326" w:rsidP="00933326">
      <w:pPr>
        <w:pStyle w:val="ListParagraph"/>
        <w:numPr>
          <w:ilvl w:val="0"/>
          <w:numId w:val="6"/>
        </w:numPr>
        <w:spacing w:after="0" w:line="240" w:lineRule="auto"/>
        <w:ind w:left="426" w:hanging="436"/>
        <w:rPr>
          <w:rFonts w:ascii="Arial" w:hAnsi="Arial" w:cs="Arial"/>
          <w:b/>
          <w:bCs/>
          <w:i/>
          <w:iCs/>
        </w:rPr>
      </w:pPr>
      <w:r w:rsidRPr="00933326">
        <w:rPr>
          <w:rFonts w:ascii="Arial" w:hAnsi="Arial" w:cs="Arial"/>
          <w:b/>
          <w:bCs/>
          <w:i/>
          <w:iCs/>
        </w:rPr>
        <w:t>Information on your communications preferences and what you want to know</w:t>
      </w:r>
    </w:p>
    <w:p w14:paraId="4C5234EC" w14:textId="77777777" w:rsidR="00933326" w:rsidRDefault="00933326" w:rsidP="00933326">
      <w:pPr>
        <w:spacing w:after="0" w:line="240" w:lineRule="auto"/>
        <w:rPr>
          <w:rFonts w:ascii="Arial" w:hAnsi="Arial" w:cs="Arial"/>
        </w:rPr>
      </w:pPr>
    </w:p>
    <w:p w14:paraId="6CC236F4" w14:textId="77777777" w:rsidR="000263B6" w:rsidRDefault="000263B6" w:rsidP="000263B6">
      <w:pPr>
        <w:spacing w:after="0" w:line="240" w:lineRule="auto"/>
        <w:rPr>
          <w:rFonts w:ascii="Arial" w:hAnsi="Arial" w:cs="Arial"/>
        </w:rPr>
      </w:pPr>
      <w:r>
        <w:rPr>
          <w:rFonts w:ascii="Arial" w:hAnsi="Arial" w:cs="Arial"/>
        </w:rPr>
        <w:t>We wanted to hear about how you want to be communicated with about building safety issues.  Whether you prefer meetings or are you happy to be sent information.  What is better for you – email or print?</w:t>
      </w:r>
    </w:p>
    <w:p w14:paraId="71C30E8C" w14:textId="77777777" w:rsidR="000263B6" w:rsidRDefault="000263B6" w:rsidP="000263B6">
      <w:pPr>
        <w:spacing w:after="0" w:line="240" w:lineRule="auto"/>
        <w:rPr>
          <w:rFonts w:ascii="Arial" w:hAnsi="Arial" w:cs="Arial"/>
        </w:rPr>
      </w:pPr>
    </w:p>
    <w:p w14:paraId="6311FDE1" w14:textId="77777777" w:rsidR="000263B6" w:rsidRDefault="000263B6" w:rsidP="000263B6">
      <w:pPr>
        <w:spacing w:after="0" w:line="240" w:lineRule="auto"/>
        <w:rPr>
          <w:rFonts w:ascii="Arial" w:hAnsi="Arial" w:cs="Arial"/>
        </w:rPr>
      </w:pPr>
      <w:r>
        <w:rPr>
          <w:rFonts w:ascii="Arial" w:hAnsi="Arial" w:cs="Arial"/>
        </w:rPr>
        <w:t xml:space="preserve">We also asked  if there was anyone living in your home who may need help with information, for example through translation or in a specific format.  </w:t>
      </w:r>
    </w:p>
    <w:p w14:paraId="444585AB" w14:textId="77777777" w:rsidR="000263B6" w:rsidRDefault="000263B6" w:rsidP="000263B6">
      <w:pPr>
        <w:spacing w:after="0" w:line="240" w:lineRule="auto"/>
        <w:rPr>
          <w:rFonts w:ascii="Arial" w:hAnsi="Arial" w:cs="Arial"/>
        </w:rPr>
      </w:pPr>
    </w:p>
    <w:p w14:paraId="18934491" w14:textId="3A25BE4C" w:rsidR="00525A35" w:rsidRDefault="000263B6" w:rsidP="000263B6">
      <w:pPr>
        <w:spacing w:after="0" w:line="240" w:lineRule="auto"/>
        <w:rPr>
          <w:rFonts w:ascii="Arial" w:hAnsi="Arial" w:cs="Arial"/>
        </w:rPr>
      </w:pPr>
      <w:r>
        <w:rPr>
          <w:rFonts w:ascii="Arial" w:hAnsi="Arial" w:cs="Arial"/>
        </w:rPr>
        <w:t>As well as how you want to be communicated with, we also wanted to know if there is any specific building safety information we have not included here that you would like to know?</w:t>
      </w:r>
    </w:p>
    <w:p w14:paraId="05BB5F2F" w14:textId="77777777" w:rsidR="000263B6" w:rsidRDefault="000263B6" w:rsidP="00525A35">
      <w:pPr>
        <w:spacing w:after="0" w:line="240" w:lineRule="auto"/>
        <w:rPr>
          <w:rFonts w:ascii="Arial" w:hAnsi="Arial" w:cs="Arial"/>
        </w:rPr>
      </w:pPr>
    </w:p>
    <w:p w14:paraId="539A8564" w14:textId="215CF1F7" w:rsidR="00525A35" w:rsidRDefault="00525A35" w:rsidP="00525A35">
      <w:pPr>
        <w:spacing w:after="0" w:line="240" w:lineRule="auto"/>
        <w:rPr>
          <w:rFonts w:ascii="Arial" w:hAnsi="Arial" w:cs="Arial"/>
        </w:rPr>
      </w:pPr>
      <w:r>
        <w:rPr>
          <w:rFonts w:ascii="Arial" w:hAnsi="Arial" w:cs="Arial"/>
        </w:rPr>
        <w:t xml:space="preserve">The 2025 survey showed us which information Whaling House residents felt would be most useful and we have included this in the Whaling House webpage on our website (see the QR code at the end of this document.  </w:t>
      </w:r>
    </w:p>
    <w:p w14:paraId="534073D4" w14:textId="77777777" w:rsidR="00525A35" w:rsidRDefault="00525A35" w:rsidP="00525A35">
      <w:pPr>
        <w:spacing w:after="0" w:line="240" w:lineRule="auto"/>
        <w:rPr>
          <w:rFonts w:ascii="Arial" w:hAnsi="Arial" w:cs="Arial"/>
        </w:rPr>
      </w:pPr>
    </w:p>
    <w:p w14:paraId="5D4C26B5" w14:textId="50EBAE8F" w:rsidR="00525A35" w:rsidRDefault="00525A35" w:rsidP="00525A35">
      <w:pPr>
        <w:spacing w:after="0" w:line="240" w:lineRule="auto"/>
        <w:rPr>
          <w:rFonts w:ascii="Arial" w:hAnsi="Arial" w:cs="Arial"/>
        </w:rPr>
      </w:pPr>
      <w:r>
        <w:rPr>
          <w:rFonts w:ascii="Arial" w:hAnsi="Arial" w:cs="Arial"/>
        </w:rPr>
        <w:t xml:space="preserve">Whaling House residents said their preferred method of contact was via electronic means, including texting, the website and email.  </w:t>
      </w:r>
    </w:p>
    <w:p w14:paraId="005FF9E6" w14:textId="77777777" w:rsidR="00EB4103" w:rsidRDefault="00EB4103" w:rsidP="00525A35">
      <w:pPr>
        <w:spacing w:after="0" w:line="240" w:lineRule="auto"/>
        <w:rPr>
          <w:rFonts w:ascii="Arial" w:hAnsi="Arial" w:cs="Arial"/>
        </w:rPr>
      </w:pPr>
    </w:p>
    <w:p w14:paraId="3C6B8ECB" w14:textId="77777777" w:rsidR="00942883" w:rsidRPr="00EB4103" w:rsidRDefault="00942883" w:rsidP="00942883">
      <w:pPr>
        <w:rPr>
          <w:rFonts w:ascii="Arial" w:hAnsi="Arial" w:cs="Arial"/>
          <w:b/>
          <w:bCs/>
          <w:i/>
          <w:iCs/>
        </w:rPr>
      </w:pPr>
      <w:r w:rsidRPr="00EB4103">
        <w:rPr>
          <w:rFonts w:ascii="Arial" w:hAnsi="Arial" w:cs="Arial"/>
          <w:b/>
          <w:bCs/>
          <w:i/>
          <w:iCs/>
        </w:rPr>
        <w:t>80% of Whaling House residents who responded to our survey said that electronic communications was their preferred method of communication from us.</w:t>
      </w:r>
      <w:r>
        <w:rPr>
          <w:rFonts w:ascii="Arial" w:hAnsi="Arial" w:cs="Arial"/>
          <w:b/>
          <w:bCs/>
          <w:i/>
          <w:iCs/>
        </w:rPr>
        <w:t xml:space="preserve">  We will therefore predominantly use the website, email and texting to communicate.  </w:t>
      </w:r>
    </w:p>
    <w:p w14:paraId="69CA98AE" w14:textId="68354AD8" w:rsidR="00EB4103" w:rsidRPr="00EB4103" w:rsidRDefault="000C4E3F" w:rsidP="00525A35">
      <w:pPr>
        <w:spacing w:after="0" w:line="240" w:lineRule="auto"/>
        <w:rPr>
          <w:rFonts w:ascii="Arial" w:hAnsi="Arial" w:cs="Arial"/>
          <w:b/>
          <w:bCs/>
          <w:i/>
          <w:iCs/>
        </w:rPr>
      </w:pPr>
      <w:r>
        <w:rPr>
          <w:rFonts w:ascii="Arial" w:hAnsi="Arial" w:cs="Arial"/>
          <w:b/>
          <w:bCs/>
          <w:i/>
          <w:iCs/>
        </w:rPr>
        <w:t>The clear majority</w:t>
      </w:r>
      <w:r w:rsidR="00EB4103">
        <w:rPr>
          <w:rFonts w:ascii="Arial" w:hAnsi="Arial" w:cs="Arial"/>
          <w:b/>
          <w:bCs/>
          <w:i/>
          <w:iCs/>
        </w:rPr>
        <w:t xml:space="preserve"> of those who responded to our survey wanted to know about Building Safety Inspection results and information on building safety works that will be done.  We will cover this information in our Whaling House web page and in other communications with residents.</w:t>
      </w:r>
    </w:p>
    <w:p w14:paraId="67A7A02F" w14:textId="77777777" w:rsidR="00525A35" w:rsidRPr="00525A35" w:rsidRDefault="00525A35" w:rsidP="00525A35">
      <w:pPr>
        <w:spacing w:after="0" w:line="240" w:lineRule="auto"/>
        <w:rPr>
          <w:rFonts w:ascii="Arial" w:hAnsi="Arial" w:cs="Arial"/>
        </w:rPr>
      </w:pPr>
    </w:p>
    <w:p w14:paraId="60F5DBF5" w14:textId="77777777" w:rsidR="000263B6" w:rsidRDefault="000263B6" w:rsidP="000263B6">
      <w:pPr>
        <w:pStyle w:val="ListParagraph"/>
        <w:numPr>
          <w:ilvl w:val="0"/>
          <w:numId w:val="6"/>
        </w:numPr>
        <w:ind w:left="284" w:hanging="284"/>
        <w:rPr>
          <w:rFonts w:ascii="Arial" w:hAnsi="Arial" w:cs="Arial"/>
          <w:b/>
          <w:bCs/>
          <w:i/>
          <w:iCs/>
        </w:rPr>
      </w:pPr>
      <w:r>
        <w:rPr>
          <w:rFonts w:ascii="Arial" w:hAnsi="Arial" w:cs="Arial"/>
          <w:b/>
          <w:bCs/>
          <w:i/>
          <w:iCs/>
        </w:rPr>
        <w:t>Issues about significant safety works</w:t>
      </w:r>
    </w:p>
    <w:p w14:paraId="53042E27" w14:textId="77777777" w:rsidR="000263B6" w:rsidRDefault="000263B6" w:rsidP="000263B6">
      <w:pPr>
        <w:rPr>
          <w:rFonts w:ascii="Arial" w:hAnsi="Arial" w:cs="Arial"/>
        </w:rPr>
      </w:pPr>
      <w:bookmarkStart w:id="0" w:name="_Hlk208908496"/>
      <w:r>
        <w:rPr>
          <w:rFonts w:ascii="Arial" w:hAnsi="Arial" w:cs="Arial"/>
        </w:rPr>
        <w:t xml:space="preserve">We asked for your views on timings of significant safety works to help minimise disruption wherever possible.  </w:t>
      </w:r>
    </w:p>
    <w:bookmarkEnd w:id="0"/>
    <w:p w14:paraId="50450695" w14:textId="77777777" w:rsidR="000263B6" w:rsidRDefault="000263B6" w:rsidP="000263B6">
      <w:pPr>
        <w:rPr>
          <w:rFonts w:ascii="Arial" w:hAnsi="Arial" w:cs="Arial"/>
          <w:b/>
          <w:bCs/>
          <w:sz w:val="24"/>
          <w:szCs w:val="24"/>
        </w:rPr>
      </w:pPr>
      <w:r>
        <w:rPr>
          <w:rFonts w:ascii="Arial" w:hAnsi="Arial" w:cs="Arial"/>
          <w:b/>
          <w:bCs/>
          <w:sz w:val="24"/>
          <w:szCs w:val="24"/>
        </w:rPr>
        <w:t>How we collected your feedback and comments</w:t>
      </w:r>
    </w:p>
    <w:p w14:paraId="031A718D" w14:textId="77777777" w:rsidR="000263B6" w:rsidRDefault="000263B6" w:rsidP="000263B6">
      <w:pPr>
        <w:rPr>
          <w:rFonts w:ascii="Arial" w:hAnsi="Arial" w:cs="Arial"/>
        </w:rPr>
      </w:pPr>
      <w:bookmarkStart w:id="1" w:name="_Hlk208908515"/>
      <w:r>
        <w:rPr>
          <w:rFonts w:ascii="Arial" w:hAnsi="Arial" w:cs="Arial"/>
        </w:rPr>
        <w:t>We sent you a leaflet explaining why we were consulting you and what would happen next.  We then issued a short survey via various methods and followed up with telephone calls and visits.  This began a 21 day consultation period during which you were invited to make your views known on this plan.</w:t>
      </w:r>
    </w:p>
    <w:p w14:paraId="40ABFB1B" w14:textId="7FF80004" w:rsidR="000263B6" w:rsidRDefault="000263B6" w:rsidP="000263B6">
      <w:pPr>
        <w:rPr>
          <w:rFonts w:ascii="Arial" w:hAnsi="Arial" w:cs="Arial"/>
        </w:rPr>
      </w:pPr>
      <w:r>
        <w:rPr>
          <w:rFonts w:ascii="Arial" w:hAnsi="Arial" w:cs="Arial"/>
        </w:rPr>
        <w:t>Recorded opinions were not  credited to individuals or addresses . unless it was a request for additional support (such as information in braille or a translation) in which case we recorded that request in line  with our data protection regulation procedures.</w:t>
      </w:r>
      <w:r w:rsidRPr="004D2C41">
        <w:rPr>
          <w:rFonts w:ascii="Arial" w:hAnsi="Arial" w:cs="Arial"/>
        </w:rPr>
        <w:t xml:space="preserve"> </w:t>
      </w:r>
    </w:p>
    <w:p w14:paraId="690B1DFF" w14:textId="389D0C1E" w:rsidR="002A4CBA" w:rsidRDefault="002A4CBA" w:rsidP="000263B6">
      <w:pPr>
        <w:rPr>
          <w:rFonts w:ascii="Arial" w:hAnsi="Arial" w:cs="Arial"/>
          <w:b/>
          <w:bCs/>
        </w:rPr>
      </w:pPr>
      <w:bookmarkStart w:id="2" w:name="_Hlk208910589"/>
      <w:r>
        <w:rPr>
          <w:rFonts w:ascii="Arial" w:hAnsi="Arial" w:cs="Arial"/>
          <w:b/>
          <w:bCs/>
        </w:rPr>
        <w:t>Concerns and complaints</w:t>
      </w:r>
    </w:p>
    <w:p w14:paraId="5C884A24" w14:textId="29D998BD" w:rsidR="002A4CBA" w:rsidRDefault="002A4CBA" w:rsidP="000263B6">
      <w:pPr>
        <w:rPr>
          <w:rFonts w:ascii="Arial" w:hAnsi="Arial" w:cs="Arial"/>
        </w:rPr>
      </w:pPr>
      <w:r>
        <w:rPr>
          <w:rFonts w:ascii="Arial" w:hAnsi="Arial" w:cs="Arial"/>
        </w:rPr>
        <w:t xml:space="preserve">If you have a concern about building safety in your block, please contact us as soon as possible using the email address </w:t>
      </w:r>
      <w:hyperlink r:id="rId7" w:history="1">
        <w:r w:rsidRPr="00487AC9">
          <w:rPr>
            <w:rStyle w:val="Hyperlink"/>
            <w:rFonts w:ascii="Arial" w:hAnsi="Arial" w:cs="Arial"/>
          </w:rPr>
          <w:t>compliance@wandle.com</w:t>
        </w:r>
      </w:hyperlink>
      <w:r>
        <w:rPr>
          <w:rFonts w:ascii="Arial" w:hAnsi="Arial" w:cs="Arial"/>
        </w:rPr>
        <w:tab/>
      </w:r>
    </w:p>
    <w:p w14:paraId="7BB9562E" w14:textId="6AC48D63" w:rsidR="002A4CBA" w:rsidRPr="002A4CBA" w:rsidRDefault="002A4CBA" w:rsidP="000263B6">
      <w:pPr>
        <w:rPr>
          <w:rFonts w:ascii="Arial" w:hAnsi="Arial" w:cs="Arial"/>
        </w:rPr>
      </w:pPr>
      <w:r>
        <w:rPr>
          <w:rFonts w:ascii="Arial" w:hAnsi="Arial" w:cs="Arial"/>
        </w:rPr>
        <w:lastRenderedPageBreak/>
        <w:t xml:space="preserve">If you have a complaint about building safety, please use the normal Wandle complaints process via </w:t>
      </w:r>
      <w:hyperlink r:id="rId8" w:history="1">
        <w:r w:rsidR="00526805" w:rsidRPr="002C4567">
          <w:rPr>
            <w:rStyle w:val="Hyperlink"/>
            <w:rFonts w:ascii="Arial" w:hAnsi="Arial" w:cs="Arial"/>
          </w:rPr>
          <w:t>customerservices@wandle.com</w:t>
        </w:r>
      </w:hyperlink>
      <w:r>
        <w:rPr>
          <w:rFonts w:ascii="Arial" w:hAnsi="Arial" w:cs="Arial"/>
        </w:rPr>
        <w:t xml:space="preserve">.  </w:t>
      </w:r>
      <w:r w:rsidRPr="002A4CBA">
        <w:rPr>
          <w:rFonts w:ascii="Arial" w:hAnsi="Arial" w:cs="Arial"/>
        </w:rPr>
        <w:t>We have made sure that building safety related complaints are directed to the Building Safety &amp; Property Compliance Team for action, so they go straight to the people who are responsible.</w:t>
      </w:r>
    </w:p>
    <w:bookmarkEnd w:id="1"/>
    <w:bookmarkEnd w:id="2"/>
    <w:p w14:paraId="48068580" w14:textId="5037C2FE" w:rsidR="006A0DE1" w:rsidRPr="004D2C41" w:rsidRDefault="006A0DE1" w:rsidP="006A0DE1">
      <w:pPr>
        <w:rPr>
          <w:rFonts w:ascii="Arial" w:hAnsi="Arial" w:cs="Arial"/>
        </w:rPr>
      </w:pPr>
    </w:p>
    <w:sectPr w:rsidR="006A0DE1" w:rsidRPr="004D2C4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1D17E" w14:textId="77777777" w:rsidR="00F77046" w:rsidRDefault="00F77046" w:rsidP="004C3928">
      <w:pPr>
        <w:spacing w:after="0" w:line="240" w:lineRule="auto"/>
      </w:pPr>
      <w:r>
        <w:separator/>
      </w:r>
    </w:p>
  </w:endnote>
  <w:endnote w:type="continuationSeparator" w:id="0">
    <w:p w14:paraId="00797356" w14:textId="77777777" w:rsidR="00F77046" w:rsidRDefault="00F77046" w:rsidP="004C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073190669"/>
      <w:docPartObj>
        <w:docPartGallery w:val="Page Numbers (Bottom of Page)"/>
        <w:docPartUnique/>
      </w:docPartObj>
    </w:sdtPr>
    <w:sdtEndPr>
      <w:rPr>
        <w:color w:val="7F7F7F" w:themeColor="background1" w:themeShade="7F"/>
        <w:spacing w:val="60"/>
      </w:rPr>
    </w:sdtEndPr>
    <w:sdtContent>
      <w:p w14:paraId="1DC71F5E" w14:textId="68F6F8B0" w:rsidR="004C3928" w:rsidRPr="004C3928" w:rsidRDefault="004C3928">
        <w:pPr>
          <w:pStyle w:val="Footer"/>
          <w:pBdr>
            <w:top w:val="single" w:sz="4" w:space="1" w:color="D9D9D9" w:themeColor="background1" w:themeShade="D9"/>
          </w:pBdr>
          <w:jc w:val="right"/>
          <w:rPr>
            <w:sz w:val="16"/>
            <w:szCs w:val="16"/>
          </w:rPr>
        </w:pPr>
        <w:r w:rsidRPr="004C3928">
          <w:rPr>
            <w:sz w:val="16"/>
            <w:szCs w:val="16"/>
          </w:rPr>
          <w:fldChar w:fldCharType="begin"/>
        </w:r>
        <w:r w:rsidRPr="004C3928">
          <w:rPr>
            <w:sz w:val="16"/>
            <w:szCs w:val="16"/>
          </w:rPr>
          <w:instrText xml:space="preserve"> PAGE   \* MERGEFORMAT </w:instrText>
        </w:r>
        <w:r w:rsidRPr="004C3928">
          <w:rPr>
            <w:sz w:val="16"/>
            <w:szCs w:val="16"/>
          </w:rPr>
          <w:fldChar w:fldCharType="separate"/>
        </w:r>
        <w:r w:rsidRPr="004C3928">
          <w:rPr>
            <w:noProof/>
            <w:sz w:val="16"/>
            <w:szCs w:val="16"/>
          </w:rPr>
          <w:t>2</w:t>
        </w:r>
        <w:r w:rsidRPr="004C3928">
          <w:rPr>
            <w:noProof/>
            <w:sz w:val="16"/>
            <w:szCs w:val="16"/>
          </w:rPr>
          <w:fldChar w:fldCharType="end"/>
        </w:r>
        <w:r w:rsidRPr="004C3928">
          <w:rPr>
            <w:sz w:val="16"/>
            <w:szCs w:val="16"/>
          </w:rPr>
          <w:t xml:space="preserve"> | </w:t>
        </w:r>
        <w:r w:rsidRPr="004C3928">
          <w:rPr>
            <w:color w:val="7F7F7F" w:themeColor="background1" w:themeShade="7F"/>
            <w:spacing w:val="60"/>
            <w:sz w:val="16"/>
            <w:szCs w:val="16"/>
          </w:rPr>
          <w:t>Page</w:t>
        </w:r>
      </w:p>
    </w:sdtContent>
  </w:sdt>
  <w:p w14:paraId="2F548F4B" w14:textId="77777777" w:rsidR="004C3928" w:rsidRDefault="004C3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E07DC" w14:textId="77777777" w:rsidR="00F77046" w:rsidRDefault="00F77046" w:rsidP="004C3928">
      <w:pPr>
        <w:spacing w:after="0" w:line="240" w:lineRule="auto"/>
      </w:pPr>
      <w:r>
        <w:separator/>
      </w:r>
    </w:p>
  </w:footnote>
  <w:footnote w:type="continuationSeparator" w:id="0">
    <w:p w14:paraId="4CEA2AC2" w14:textId="77777777" w:rsidR="00F77046" w:rsidRDefault="00F77046" w:rsidP="004C39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1BCB"/>
    <w:multiLevelType w:val="hybridMultilevel"/>
    <w:tmpl w:val="F1E68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2778E"/>
    <w:multiLevelType w:val="hybridMultilevel"/>
    <w:tmpl w:val="B9323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F24E7"/>
    <w:multiLevelType w:val="hybridMultilevel"/>
    <w:tmpl w:val="DBE45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76CBD"/>
    <w:multiLevelType w:val="hybridMultilevel"/>
    <w:tmpl w:val="E752D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9D3944"/>
    <w:multiLevelType w:val="hybridMultilevel"/>
    <w:tmpl w:val="4B125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8D58E8"/>
    <w:multiLevelType w:val="hybridMultilevel"/>
    <w:tmpl w:val="72268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DF75F1"/>
    <w:multiLevelType w:val="hybridMultilevel"/>
    <w:tmpl w:val="05969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25356E"/>
    <w:multiLevelType w:val="hybridMultilevel"/>
    <w:tmpl w:val="0BB45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3D1674"/>
    <w:multiLevelType w:val="hybridMultilevel"/>
    <w:tmpl w:val="18B89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7707618">
    <w:abstractNumId w:val="4"/>
  </w:num>
  <w:num w:numId="2" w16cid:durableId="386999005">
    <w:abstractNumId w:val="6"/>
  </w:num>
  <w:num w:numId="3" w16cid:durableId="1054233608">
    <w:abstractNumId w:val="7"/>
  </w:num>
  <w:num w:numId="4" w16cid:durableId="745880009">
    <w:abstractNumId w:val="2"/>
  </w:num>
  <w:num w:numId="5" w16cid:durableId="1836915032">
    <w:abstractNumId w:val="1"/>
  </w:num>
  <w:num w:numId="6" w16cid:durableId="425350275">
    <w:abstractNumId w:val="0"/>
  </w:num>
  <w:num w:numId="7" w16cid:durableId="1725060225">
    <w:abstractNumId w:val="3"/>
  </w:num>
  <w:num w:numId="8" w16cid:durableId="1230384884">
    <w:abstractNumId w:val="8"/>
  </w:num>
  <w:num w:numId="9" w16cid:durableId="3156489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3E1"/>
    <w:rsid w:val="000258FD"/>
    <w:rsid w:val="000263B6"/>
    <w:rsid w:val="00055F8A"/>
    <w:rsid w:val="000C4E3F"/>
    <w:rsid w:val="001B076C"/>
    <w:rsid w:val="0022791E"/>
    <w:rsid w:val="00276E4C"/>
    <w:rsid w:val="002A4CBA"/>
    <w:rsid w:val="0035340A"/>
    <w:rsid w:val="004163C2"/>
    <w:rsid w:val="00451C2D"/>
    <w:rsid w:val="004A29CC"/>
    <w:rsid w:val="004B45E8"/>
    <w:rsid w:val="004C3928"/>
    <w:rsid w:val="00500569"/>
    <w:rsid w:val="00507EE1"/>
    <w:rsid w:val="00525A35"/>
    <w:rsid w:val="00526805"/>
    <w:rsid w:val="00561D3D"/>
    <w:rsid w:val="005846D1"/>
    <w:rsid w:val="005B2D8B"/>
    <w:rsid w:val="005E248A"/>
    <w:rsid w:val="005F148D"/>
    <w:rsid w:val="00624955"/>
    <w:rsid w:val="006A0DE1"/>
    <w:rsid w:val="006B2EDD"/>
    <w:rsid w:val="006F529C"/>
    <w:rsid w:val="00706266"/>
    <w:rsid w:val="00753C49"/>
    <w:rsid w:val="0079335E"/>
    <w:rsid w:val="007B0647"/>
    <w:rsid w:val="007C2B04"/>
    <w:rsid w:val="007D2C42"/>
    <w:rsid w:val="008C2FB1"/>
    <w:rsid w:val="008D2DFE"/>
    <w:rsid w:val="0091451F"/>
    <w:rsid w:val="00933326"/>
    <w:rsid w:val="00942883"/>
    <w:rsid w:val="009466E6"/>
    <w:rsid w:val="00966972"/>
    <w:rsid w:val="009A75CF"/>
    <w:rsid w:val="00A4085A"/>
    <w:rsid w:val="00A523E1"/>
    <w:rsid w:val="00A944DF"/>
    <w:rsid w:val="00B56A93"/>
    <w:rsid w:val="00B86623"/>
    <w:rsid w:val="00B91F8D"/>
    <w:rsid w:val="00C4590A"/>
    <w:rsid w:val="00C53258"/>
    <w:rsid w:val="00C5742B"/>
    <w:rsid w:val="00CC2EE6"/>
    <w:rsid w:val="00D01384"/>
    <w:rsid w:val="00D169ED"/>
    <w:rsid w:val="00DA2034"/>
    <w:rsid w:val="00EB4103"/>
    <w:rsid w:val="00EB63C8"/>
    <w:rsid w:val="00EF39F4"/>
    <w:rsid w:val="00F22B78"/>
    <w:rsid w:val="00F522FB"/>
    <w:rsid w:val="00F77046"/>
    <w:rsid w:val="00FA57DD"/>
    <w:rsid w:val="00FE5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C4CF"/>
  <w15:chartTrackingRefBased/>
  <w15:docId w15:val="{47AD9635-86A7-4BA5-86C4-CA38AA52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2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5E8"/>
    <w:pPr>
      <w:ind w:left="720"/>
      <w:contextualSpacing/>
    </w:pPr>
  </w:style>
  <w:style w:type="character" w:styleId="Hyperlink">
    <w:name w:val="Hyperlink"/>
    <w:basedOn w:val="DefaultParagraphFont"/>
    <w:uiPriority w:val="99"/>
    <w:unhideWhenUsed/>
    <w:rsid w:val="004C3928"/>
    <w:rPr>
      <w:color w:val="0563C1" w:themeColor="hyperlink"/>
      <w:u w:val="single"/>
    </w:rPr>
  </w:style>
  <w:style w:type="character" w:styleId="UnresolvedMention">
    <w:name w:val="Unresolved Mention"/>
    <w:basedOn w:val="DefaultParagraphFont"/>
    <w:uiPriority w:val="99"/>
    <w:semiHidden/>
    <w:unhideWhenUsed/>
    <w:rsid w:val="004C3928"/>
    <w:rPr>
      <w:color w:val="605E5C"/>
      <w:shd w:val="clear" w:color="auto" w:fill="E1DFDD"/>
    </w:rPr>
  </w:style>
  <w:style w:type="paragraph" w:styleId="Header">
    <w:name w:val="header"/>
    <w:basedOn w:val="Normal"/>
    <w:link w:val="HeaderChar"/>
    <w:uiPriority w:val="99"/>
    <w:unhideWhenUsed/>
    <w:rsid w:val="004C3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928"/>
  </w:style>
  <w:style w:type="paragraph" w:styleId="Footer">
    <w:name w:val="footer"/>
    <w:basedOn w:val="Normal"/>
    <w:link w:val="FooterChar"/>
    <w:uiPriority w:val="99"/>
    <w:unhideWhenUsed/>
    <w:rsid w:val="004C3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379052">
      <w:bodyDiv w:val="1"/>
      <w:marLeft w:val="0"/>
      <w:marRight w:val="0"/>
      <w:marTop w:val="0"/>
      <w:marBottom w:val="0"/>
      <w:divBdr>
        <w:top w:val="none" w:sz="0" w:space="0" w:color="auto"/>
        <w:left w:val="none" w:sz="0" w:space="0" w:color="auto"/>
        <w:bottom w:val="none" w:sz="0" w:space="0" w:color="auto"/>
        <w:right w:val="none" w:sz="0" w:space="0" w:color="auto"/>
      </w:divBdr>
    </w:div>
    <w:div w:id="210071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services@wandle.com" TargetMode="External"/><Relationship Id="rId3" Type="http://schemas.openxmlformats.org/officeDocument/2006/relationships/settings" Target="settings.xml"/><Relationship Id="rId7" Type="http://schemas.openxmlformats.org/officeDocument/2006/relationships/hyperlink" Target="mailto:compliance@wand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Whelpton</dc:creator>
  <cp:keywords/>
  <dc:description/>
  <cp:lastModifiedBy>David Whelpton</cp:lastModifiedBy>
  <cp:revision>6</cp:revision>
  <dcterms:created xsi:type="dcterms:W3CDTF">2025-09-16T08:58:00Z</dcterms:created>
  <dcterms:modified xsi:type="dcterms:W3CDTF">2025-09-16T10:48:00Z</dcterms:modified>
</cp:coreProperties>
</file>